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400" w:type="dxa"/>
        <w:gridCol w:w="452450" w:type="dxa"/>
        <w:gridCol w:w="222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40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4524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221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08/01/2026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29/01/2026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Provincial de Extinción de Incendios y Salvamento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13/01/2026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de Medio Ambiente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21/02/2025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 (corrección de errores)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18/02/2025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Provincial de Extinción de Incendios y Salvamento de Toledo (CPEIS Toledo)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29/01/2025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de Medio Ambiente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17/01/2025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18/01/2024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 y Residencia Social Asistida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24/01/2023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del Consorcio de Servicios Públicos Medioambientales de la Provincia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19/01/2023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8400" w:type="pct"/>
            <w:vAlign w:val="center"/>
          </w:tcPr>
          <w:p>
            <w:pPr>
              <w:jc w:val="center"/>
            </w:pPr>
            <w:r>
              <w:rPr/>
              <w:t xml:space="preserve">29/01/2021</w:t>
            </w:r>
          </w:p>
        </w:tc>
        <w:tc>
          <w:tcPr>
            <w:tcW w:w="452450" w:type="pct"/>
            <w:vAlign w:val="center"/>
          </w:tcPr>
          <w:p>
            <w:pPr>
              <w:jc w:val="center"/>
            </w:pPr>
            <w:r>
              <w:rPr/>
              <w:t xml:space="preserve">Relación de puestos de trabajo de la Diputación Provincial de Toledo y Residencia Social Asistida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2026-08-15T23:27:43+00:00</dcterms:created>
  <dcterms:modified xsi:type="dcterms:W3CDTF">2026-08-15T23:27:43+00:00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